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村干部养老保险</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4190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w:t>
      </w:r>
      <w:r>
        <w:rPr>
          <w:rFonts w:hint="eastAsia" w:ascii="仿宋_GB2312" w:hAnsi="仿宋_GB2312" w:eastAsia="仿宋_GB2312" w:cs="仿宋_GB2312"/>
          <w:sz w:val="32"/>
          <w:szCs w:val="32"/>
          <w:lang w:eastAsia="zh-CN"/>
        </w:rPr>
        <w:t>村干部养老保险项目实施主体为林冲镇人民政府，项目主要内容是2024年在职村干部养老保险拨付。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2C479E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为全面建设社会主义新农村提供坚强的组织保证，让村干部实实在在感受到政策力度，保障生活水平。</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54206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符合养老</w:t>
      </w:r>
      <w:r>
        <w:rPr>
          <w:rFonts w:hint="eastAsia" w:ascii="仿宋_GB2312" w:hAnsi="仿宋_GB2312" w:eastAsia="仿宋_GB2312" w:cs="仿宋_GB2312"/>
          <w:sz w:val="32"/>
          <w:szCs w:val="32"/>
          <w:lang w:eastAsia="zh-CN"/>
        </w:rPr>
        <w:t>保险</w:t>
      </w:r>
      <w:r>
        <w:rPr>
          <w:rFonts w:hint="eastAsia" w:ascii="仿宋_GB2312" w:hAnsi="仿宋_GB2312" w:eastAsia="仿宋_GB2312" w:cs="仿宋_GB2312"/>
          <w:sz w:val="32"/>
          <w:szCs w:val="32"/>
        </w:rPr>
        <w:t>补贴政策的村</w:t>
      </w:r>
      <w:r>
        <w:rPr>
          <w:rFonts w:hint="eastAsia" w:ascii="仿宋_GB2312" w:hAnsi="仿宋_GB2312" w:eastAsia="仿宋_GB2312" w:cs="仿宋_GB2312"/>
          <w:sz w:val="32"/>
          <w:szCs w:val="32"/>
          <w:lang w:eastAsia="zh-CN"/>
        </w:rPr>
        <w:t>干部</w:t>
      </w:r>
      <w:r>
        <w:rPr>
          <w:rFonts w:hint="eastAsia" w:ascii="仿宋_GB2312" w:hAnsi="仿宋_GB2312" w:eastAsia="仿宋_GB2312" w:cs="仿宋_GB2312"/>
          <w:sz w:val="32"/>
          <w:szCs w:val="32"/>
        </w:rPr>
        <w:t>纳入到</w:t>
      </w:r>
      <w:r>
        <w:rPr>
          <w:rFonts w:hint="eastAsia" w:ascii="仿宋_GB2312" w:hAnsi="仿宋_GB2312" w:eastAsia="仿宋_GB2312" w:cs="仿宋_GB2312"/>
          <w:sz w:val="32"/>
          <w:szCs w:val="32"/>
          <w:lang w:eastAsia="zh-CN"/>
        </w:rPr>
        <w:t>补贴名单</w:t>
      </w:r>
      <w:r>
        <w:rPr>
          <w:rFonts w:hint="eastAsia" w:ascii="仿宋_GB2312" w:hAnsi="仿宋_GB2312" w:eastAsia="仿宋_GB2312" w:cs="仿宋_GB2312"/>
          <w:sz w:val="32"/>
          <w:szCs w:val="32"/>
        </w:rPr>
        <w:t>中，保障村干部养老保险，稳定村干部队伍，让村干部更安心工作，更好的服务群众，提高群众满意度。</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17D99E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r>
        <w:rPr>
          <w:rFonts w:hint="eastAsia" w:ascii="仿宋_GB2312" w:hAnsi="仿宋_GB2312" w:eastAsia="仿宋_GB2312" w:cs="仿宋_GB2312"/>
          <w:sz w:val="32"/>
          <w:szCs w:val="32"/>
          <w:lang w:eastAsia="zh-CN"/>
        </w:rPr>
        <w:t>根据上级规定，为在职村干部购置养老保险，由乡镇党建办统计，上报县委组织部审批。</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50C8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由乡镇党建办统计各村符合村干部养老保险领取政策的人员名单；二是审核阶段，乡镇党建办将统计数据上报县委组织部审核，审核无误后方可发放；三是发放阶段，县委组织部审核完成后将数据报送县财政局，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7CB171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项目根据上级要求及时进行拨付，保障在职</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按时足额支出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村干部养老保险</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0000</w:t>
      </w:r>
      <w:r>
        <w:rPr>
          <w:rFonts w:hint="eastAsia" w:ascii="仿宋_GB2312" w:hAnsi="仿宋_GB2312" w:eastAsia="仿宋_GB2312" w:cs="仿宋_GB2312"/>
          <w:sz w:val="32"/>
          <w:szCs w:val="32"/>
        </w:rPr>
        <w:t>元，截至年底拨付2</w:t>
      </w:r>
      <w:r>
        <w:rPr>
          <w:rFonts w:hint="eastAsia" w:ascii="仿宋_GB2312" w:hAnsi="仿宋_GB2312" w:eastAsia="仿宋_GB2312" w:cs="仿宋_GB2312"/>
          <w:sz w:val="32"/>
          <w:szCs w:val="32"/>
          <w:lang w:val="en-US" w:eastAsia="zh-CN"/>
        </w:rPr>
        <w:t>0000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bookmarkStart w:id="0" w:name="_GoBack"/>
      <w:bookmarkEnd w:id="0"/>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村干部</w:t>
      </w:r>
      <w:r>
        <w:rPr>
          <w:rFonts w:hint="eastAsia" w:ascii="仿宋_GB2312" w:hAnsi="仿宋_GB2312" w:eastAsia="仿宋_GB2312" w:cs="仿宋_GB2312"/>
          <w:sz w:val="32"/>
          <w:szCs w:val="32"/>
          <w:lang w:eastAsia="zh-CN"/>
        </w:rPr>
        <w:t>养老保险</w:t>
      </w:r>
      <w:r>
        <w:rPr>
          <w:rFonts w:hint="eastAsia" w:ascii="仿宋_GB2312" w:hAnsi="仿宋_GB2312" w:eastAsia="仿宋_GB2312" w:cs="仿宋_GB2312"/>
          <w:sz w:val="32"/>
          <w:szCs w:val="32"/>
        </w:rPr>
        <w:t>保质保量发放到位，完善了村干部保障机制，解决了村干部后顾之忧，充分促进了基层组织的和谐稳定，对稳固村委会正常运转起到了重要作用，村干部满意度</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95%</w:t>
      </w: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 </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rPr>
        <w:t>村干部</w:t>
      </w:r>
      <w:r>
        <w:rPr>
          <w:rFonts w:hint="eastAsia" w:ascii="仿宋_GB2312" w:hAnsi="仿宋_GB2312" w:eastAsia="仿宋_GB2312" w:cs="仿宋_GB2312"/>
          <w:sz w:val="32"/>
          <w:szCs w:val="32"/>
          <w:lang w:eastAsia="zh-CN"/>
        </w:rPr>
        <w:t>养老保险</w:t>
      </w:r>
      <w:r>
        <w:rPr>
          <w:rFonts w:hint="eastAsia" w:ascii="仿宋_GB2312" w:hAnsi="仿宋_GB2312" w:eastAsia="仿宋_GB2312" w:cs="仿宋_GB2312"/>
          <w:sz w:val="32"/>
          <w:szCs w:val="32"/>
        </w:rPr>
        <w:t>项目资金支出管理制度，增强预算支出透明度，做到节约使用每一分资金，无铺张浪费现象。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33DE7A85"/>
    <w:rsid w:val="3FDF3ED9"/>
    <w:rsid w:val="66EE9956"/>
    <w:rsid w:val="757922E9"/>
    <w:rsid w:val="76FEC3D1"/>
    <w:rsid w:val="79EB7CA6"/>
    <w:rsid w:val="7DB778AA"/>
    <w:rsid w:val="7FFBD343"/>
    <w:rsid w:val="7FFF9390"/>
    <w:rsid w:val="85F74770"/>
    <w:rsid w:val="87F3E945"/>
    <w:rsid w:val="A5BF65E5"/>
    <w:rsid w:val="B4FB5E09"/>
    <w:rsid w:val="B5BF9A5F"/>
    <w:rsid w:val="BFCF47B6"/>
    <w:rsid w:val="C9FF1D70"/>
    <w:rsid w:val="CEFD11E8"/>
    <w:rsid w:val="DEF648BD"/>
    <w:rsid w:val="ECD7A289"/>
    <w:rsid w:val="EFDBD128"/>
    <w:rsid w:val="F3FE9C06"/>
    <w:rsid w:val="FA7FA8FD"/>
    <w:rsid w:val="FBBE7D7A"/>
    <w:rsid w:val="FDD78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2025-03-29T10:56:00Z</dcterms:created>
  <dc:creator>WPS_1599442975</dc:creator>
  <cp:lastModifiedBy>WPS_1599442975</cp:lastModifiedBy>
  <dcterms:modified xsi:type="dcterms:W3CDTF">2025-03-29T22:37:00Z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